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77" w:rsidRDefault="000C4A77" w:rsidP="000C4A77">
      <w:bookmarkStart w:id="0" w:name="_GoBack"/>
      <w:bookmarkEnd w:id="0"/>
      <w:r>
        <w:t>SPELLING LIST #19 (Feb. 13-17)</w:t>
      </w:r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3003"/>
        <w:gridCol w:w="3147"/>
        <w:gridCol w:w="2976"/>
      </w:tblGrid>
      <w:tr w:rsidR="000C4A77" w:rsidTr="000C4A77">
        <w:trPr>
          <w:trHeight w:val="1070"/>
        </w:trPr>
        <w:tc>
          <w:tcPr>
            <w:tcW w:w="3003" w:type="dxa"/>
          </w:tcPr>
          <w:p w:rsidR="000C4A77" w:rsidRDefault="000C4A77" w:rsidP="00233C67">
            <w:pPr>
              <w:jc w:val="center"/>
            </w:pPr>
            <w:r>
              <w:t>BLUE</w:t>
            </w:r>
          </w:p>
        </w:tc>
        <w:tc>
          <w:tcPr>
            <w:tcW w:w="3147" w:type="dxa"/>
          </w:tcPr>
          <w:p w:rsidR="000C4A77" w:rsidRDefault="000C4A77" w:rsidP="00233C67">
            <w:pPr>
              <w:jc w:val="center"/>
            </w:pPr>
            <w:r>
              <w:t>GREEN</w:t>
            </w:r>
          </w:p>
        </w:tc>
        <w:tc>
          <w:tcPr>
            <w:tcW w:w="2976" w:type="dxa"/>
          </w:tcPr>
          <w:p w:rsidR="000C4A77" w:rsidRDefault="000C4A77" w:rsidP="00233C67">
            <w:pPr>
              <w:jc w:val="center"/>
            </w:pPr>
            <w:r>
              <w:t>YELLOW</w:t>
            </w:r>
          </w:p>
        </w:tc>
      </w:tr>
      <w:tr w:rsidR="000C4A77" w:rsidTr="000C4A77">
        <w:trPr>
          <w:trHeight w:val="1120"/>
        </w:trPr>
        <w:tc>
          <w:tcPr>
            <w:tcW w:w="3003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active</w:t>
            </w:r>
          </w:p>
        </w:tc>
        <w:tc>
          <w:tcPr>
            <w:tcW w:w="3147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activity</w:t>
            </w:r>
          </w:p>
        </w:tc>
        <w:tc>
          <w:tcPr>
            <w:tcW w:w="2976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composed</w:t>
            </w:r>
          </w:p>
        </w:tc>
      </w:tr>
      <w:tr w:rsidR="000C4A77" w:rsidTr="000C4A77">
        <w:trPr>
          <w:trHeight w:val="1070"/>
        </w:trPr>
        <w:tc>
          <w:tcPr>
            <w:tcW w:w="3003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actual</w:t>
            </w:r>
          </w:p>
        </w:tc>
        <w:tc>
          <w:tcPr>
            <w:tcW w:w="3147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activities</w:t>
            </w:r>
          </w:p>
        </w:tc>
        <w:tc>
          <w:tcPr>
            <w:tcW w:w="2976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composition</w:t>
            </w:r>
          </w:p>
        </w:tc>
      </w:tr>
      <w:tr w:rsidR="000C4A77" w:rsidTr="000C4A77">
        <w:trPr>
          <w:trHeight w:val="1120"/>
        </w:trPr>
        <w:tc>
          <w:tcPr>
            <w:tcW w:w="3003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angle</w:t>
            </w:r>
          </w:p>
        </w:tc>
        <w:tc>
          <w:tcPr>
            <w:tcW w:w="3147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actually</w:t>
            </w:r>
          </w:p>
        </w:tc>
        <w:tc>
          <w:tcPr>
            <w:tcW w:w="2976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consequence</w:t>
            </w:r>
          </w:p>
        </w:tc>
      </w:tr>
      <w:tr w:rsidR="000C4A77" w:rsidTr="000C4A77">
        <w:trPr>
          <w:trHeight w:val="1070"/>
        </w:trPr>
        <w:tc>
          <w:tcPr>
            <w:tcW w:w="3003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average</w:t>
            </w:r>
          </w:p>
        </w:tc>
        <w:tc>
          <w:tcPr>
            <w:tcW w:w="3147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angular</w:t>
            </w:r>
          </w:p>
        </w:tc>
        <w:tc>
          <w:tcPr>
            <w:tcW w:w="2976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countless</w:t>
            </w:r>
          </w:p>
        </w:tc>
      </w:tr>
      <w:tr w:rsidR="000C4A77" w:rsidTr="000C4A77">
        <w:trPr>
          <w:trHeight w:val="1070"/>
        </w:trPr>
        <w:tc>
          <w:tcPr>
            <w:tcW w:w="3003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century</w:t>
            </w:r>
          </w:p>
        </w:tc>
        <w:tc>
          <w:tcPr>
            <w:tcW w:w="3147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antique</w:t>
            </w:r>
          </w:p>
        </w:tc>
        <w:tc>
          <w:tcPr>
            <w:tcW w:w="2976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dependent</w:t>
            </w:r>
          </w:p>
        </w:tc>
      </w:tr>
      <w:tr w:rsidR="000C4A77" w:rsidTr="000C4A77">
        <w:trPr>
          <w:trHeight w:val="1070"/>
        </w:trPr>
        <w:tc>
          <w:tcPr>
            <w:tcW w:w="3003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climate</w:t>
            </w:r>
          </w:p>
        </w:tc>
        <w:tc>
          <w:tcPr>
            <w:tcW w:w="3147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anxiety</w:t>
            </w:r>
          </w:p>
        </w:tc>
        <w:tc>
          <w:tcPr>
            <w:tcW w:w="2976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benefit</w:t>
            </w:r>
          </w:p>
        </w:tc>
      </w:tr>
      <w:tr w:rsidR="000C4A77" w:rsidTr="000C4A77">
        <w:trPr>
          <w:trHeight w:val="1070"/>
        </w:trPr>
        <w:tc>
          <w:tcPr>
            <w:tcW w:w="3003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corner</w:t>
            </w:r>
          </w:p>
        </w:tc>
        <w:tc>
          <w:tcPr>
            <w:tcW w:w="3147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anxious</w:t>
            </w:r>
          </w:p>
        </w:tc>
        <w:tc>
          <w:tcPr>
            <w:tcW w:w="2976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benign</w:t>
            </w:r>
          </w:p>
        </w:tc>
      </w:tr>
      <w:tr w:rsidR="000C4A77" w:rsidTr="000C4A77">
        <w:trPr>
          <w:trHeight w:val="1070"/>
        </w:trPr>
        <w:tc>
          <w:tcPr>
            <w:tcW w:w="3003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cotton</w:t>
            </w:r>
          </w:p>
        </w:tc>
        <w:tc>
          <w:tcPr>
            <w:tcW w:w="3147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bouquet</w:t>
            </w:r>
          </w:p>
        </w:tc>
        <w:tc>
          <w:tcPr>
            <w:tcW w:w="2976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beneficial</w:t>
            </w:r>
          </w:p>
        </w:tc>
      </w:tr>
      <w:tr w:rsidR="000C4A77" w:rsidTr="000C4A77">
        <w:trPr>
          <w:trHeight w:val="1070"/>
        </w:trPr>
        <w:tc>
          <w:tcPr>
            <w:tcW w:w="3003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count</w:t>
            </w:r>
          </w:p>
        </w:tc>
        <w:tc>
          <w:tcPr>
            <w:tcW w:w="3147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calendar</w:t>
            </w:r>
          </w:p>
        </w:tc>
        <w:tc>
          <w:tcPr>
            <w:tcW w:w="2976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inscribe</w:t>
            </w:r>
          </w:p>
        </w:tc>
      </w:tr>
      <w:tr w:rsidR="000C4A77" w:rsidTr="000C4A77">
        <w:trPr>
          <w:trHeight w:val="1120"/>
        </w:trPr>
        <w:tc>
          <w:tcPr>
            <w:tcW w:w="3003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depend</w:t>
            </w:r>
          </w:p>
        </w:tc>
        <w:tc>
          <w:tcPr>
            <w:tcW w:w="3147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centuries</w:t>
            </w:r>
          </w:p>
        </w:tc>
        <w:tc>
          <w:tcPr>
            <w:tcW w:w="2976" w:type="dxa"/>
          </w:tcPr>
          <w:p w:rsidR="000C4A77" w:rsidRPr="000C4A77" w:rsidRDefault="000C4A77" w:rsidP="00233C67">
            <w:pPr>
              <w:rPr>
                <w:sz w:val="36"/>
                <w:szCs w:val="36"/>
              </w:rPr>
            </w:pPr>
            <w:r w:rsidRPr="000C4A77">
              <w:rPr>
                <w:sz w:val="36"/>
                <w:szCs w:val="36"/>
              </w:rPr>
              <w:t>scribble</w:t>
            </w:r>
          </w:p>
        </w:tc>
      </w:tr>
    </w:tbl>
    <w:p w:rsidR="000C4A77" w:rsidRDefault="000C4A77" w:rsidP="000C4A77"/>
    <w:p w:rsidR="005C4894" w:rsidRDefault="005C4894"/>
    <w:sectPr w:rsidR="005C4894" w:rsidSect="005C48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77"/>
    <w:rsid w:val="000C4A77"/>
    <w:rsid w:val="00117C1C"/>
    <w:rsid w:val="005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3BF3A9D-21AF-4794-8437-856CB3CE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A7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7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Leavitt</dc:creator>
  <cp:keywords/>
  <dc:description/>
  <cp:lastModifiedBy>Joy Leavitt</cp:lastModifiedBy>
  <cp:revision>2</cp:revision>
  <dcterms:created xsi:type="dcterms:W3CDTF">2017-02-15T15:54:00Z</dcterms:created>
  <dcterms:modified xsi:type="dcterms:W3CDTF">2017-02-15T15:54:00Z</dcterms:modified>
</cp:coreProperties>
</file>